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Dategrp-7rplc-1"/>
          <w:rFonts w:ascii="Times New Roman" w:eastAsia="Times New Roman" w:hAnsi="Times New Roman" w:cs="Times New Roman"/>
          <w:sz w:val="28"/>
          <w:szCs w:val="28"/>
        </w:rPr>
        <w:t>дата</w:t>
      </w:r>
    </w:p>
    <w:p>
      <w:pPr>
        <w:spacing w:before="0" w:after="0"/>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ировой судья судебного участка №3 Ханты-Мансийского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 </w:t>
      </w:r>
      <w:r>
        <w:rPr>
          <w:rStyle w:val="cat-FIOgrp-13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8"/>
          <w:szCs w:val="28"/>
        </w:rPr>
        <w:t xml:space="preserve">по адресу: </w:t>
      </w:r>
      <w:r>
        <w:rPr>
          <w:rStyle w:val="cat-Addressgrp-2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дело об административном правонарушении, предусмотренном ч.1 ст.12.8 КоАП РФ, в отношении: </w:t>
      </w:r>
    </w:p>
    <w:p>
      <w:pPr>
        <w:spacing w:before="0" w:after="0"/>
        <w:ind w:firstLine="709"/>
        <w:jc w:val="both"/>
        <w:rPr>
          <w:sz w:val="28"/>
          <w:szCs w:val="28"/>
        </w:rPr>
      </w:pPr>
      <w:r>
        <w:rPr>
          <w:rStyle w:val="cat-FIOgrp-14rplc-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ExternalSystemDefinedgrp-30rplc-6"/>
          <w:rFonts w:ascii="Times New Roman" w:eastAsia="Times New Roman" w:hAnsi="Times New Roman" w:cs="Times New Roman"/>
          <w:sz w:val="28"/>
          <w:szCs w:val="28"/>
        </w:rPr>
        <w:t>...</w:t>
      </w:r>
      <w:r>
        <w:rPr>
          <w:rStyle w:val="cat-PassportDatagrp-22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ХМАО-Югры, зарегистрированного и проживающего</w:t>
      </w:r>
      <w:r>
        <w:rPr>
          <w:rFonts w:ascii="Times New Roman" w:eastAsia="Times New Roman" w:hAnsi="Times New Roman" w:cs="Times New Roman"/>
          <w:sz w:val="28"/>
          <w:szCs w:val="28"/>
        </w:rPr>
        <w:t xml:space="preserve"> по адресу: </w:t>
      </w:r>
      <w:r>
        <w:rPr>
          <w:rStyle w:val="cat-Addressgrp-3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неработающего (со слов)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административной ответственности,</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8"/>
        <w:jc w:val="both"/>
        <w:rPr>
          <w:sz w:val="28"/>
          <w:szCs w:val="28"/>
        </w:rPr>
      </w:pPr>
      <w:r>
        <w:rPr>
          <w:rStyle w:val="cat-Dategrp-8rplc-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23rplc-10"/>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районе дома №10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4rplc-1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Addressgrp-0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водитель </w:t>
      </w:r>
      <w:r>
        <w:rPr>
          <w:rStyle w:val="cat-FIOgrp-15rplc-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управлял транспортным средством-автомобилем марки </w:t>
      </w:r>
      <w:r>
        <w:rPr>
          <w:rStyle w:val="cat-CarMakeModelgrp-25rplc-1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Ярис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Fonts w:ascii="Times New Roman" w:eastAsia="Times New Roman" w:hAnsi="Times New Roman" w:cs="Times New Roman"/>
          <w:sz w:val="28"/>
          <w:szCs w:val="28"/>
        </w:rPr>
        <w:t xml:space="preserve">А242РС 186 рег. </w:t>
      </w:r>
      <w:r>
        <w:rPr>
          <w:rFonts w:ascii="Times New Roman" w:eastAsia="Times New Roman" w:hAnsi="Times New Roman" w:cs="Times New Roman"/>
          <w:sz w:val="28"/>
          <w:szCs w:val="28"/>
        </w:rPr>
        <w:t xml:space="preserve">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9rplc-1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№1090 (далее-ПДД РФ), при этом действия </w:t>
      </w:r>
      <w:r>
        <w:rPr>
          <w:rStyle w:val="cat-FIOgrp-15rplc-1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Style w:val="cat-FIOgrp-15rplc-1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о месте и времени судебного заседания извещен надлежащим образом посредством получения СМС-сообщения </w:t>
      </w:r>
      <w:r>
        <w:rPr>
          <w:rStyle w:val="cat-Dategrp-10rplc-1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24rplc-19"/>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об отложении судебного заседания не ходатайствовал.</w:t>
      </w:r>
    </w:p>
    <w:p>
      <w:pPr>
        <w:spacing w:before="0" w:after="0"/>
        <w:ind w:firstLine="709"/>
        <w:jc w:val="both"/>
        <w:rPr>
          <w:sz w:val="28"/>
          <w:szCs w:val="28"/>
        </w:rPr>
      </w:pPr>
      <w:r>
        <w:rPr>
          <w:rFonts w:ascii="Times New Roman" w:eastAsia="Times New Roman" w:hAnsi="Times New Roman" w:cs="Times New Roman"/>
          <w:sz w:val="28"/>
          <w:szCs w:val="28"/>
        </w:rPr>
        <w:t xml:space="preserve">Мировой судья, руководствуясь ч.2 ст.25.1 КоАП РФ, счел возможным рассмотреть дело об административном правонарушении в отсутствии </w:t>
      </w:r>
      <w:r>
        <w:rPr>
          <w:rStyle w:val="cat-FIOgrp-15rplc-20"/>
          <w:rFonts w:ascii="Times New Roman" w:eastAsia="Times New Roman" w:hAnsi="Times New Roman" w:cs="Times New Roman"/>
          <w:sz w:val="28"/>
          <w:szCs w:val="28"/>
        </w:rPr>
        <w:t>фио</w:t>
      </w:r>
    </w:p>
    <w:p>
      <w:pPr>
        <w:spacing w:before="0" w:after="0"/>
        <w:ind w:firstLine="708"/>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зучив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history="1">
        <w:r>
          <w:rPr>
            <w:rFonts w:ascii="Times New Roman" w:eastAsia="Times New Roman" w:hAnsi="Times New Roman" w:cs="Times New Roman"/>
            <w:color w:val="0000EE"/>
            <w:sz w:val="28"/>
            <w:szCs w:val="28"/>
          </w:rPr>
          <w:t>пункта 2.</w:t>
        </w:r>
      </w:hyperlink>
      <w:r>
        <w:rPr>
          <w:rFonts w:ascii="Times New Roman" w:eastAsia="Times New Roman" w:hAnsi="Times New Roman" w:cs="Times New Roman"/>
          <w:sz w:val="28"/>
          <w:szCs w:val="28"/>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Pr>
          <w:rFonts w:ascii="Times New Roman" w:eastAsia="Times New Roman" w:hAnsi="Times New Roman" w:cs="Times New Roman"/>
          <w:sz w:val="28"/>
          <w:szCs w:val="28"/>
        </w:rPr>
        <w:t xml:space="preserve">болезненном или утомленном состоянии, ставящем под угрозу безопасность движения. </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5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8"/>
          <w:szCs w:val="28"/>
        </w:rPr>
      </w:pPr>
      <w:r>
        <w:rPr>
          <w:rFonts w:ascii="Times New Roman" w:eastAsia="Times New Roman" w:hAnsi="Times New Roman" w:cs="Times New Roman"/>
          <w:sz w:val="28"/>
          <w:szCs w:val="28"/>
        </w:rPr>
        <w:t>-протоколом об административном правонарушении серии 86 ХМ №</w:t>
      </w:r>
      <w:r>
        <w:rPr>
          <w:rFonts w:ascii="Times New Roman" w:eastAsia="Times New Roman" w:hAnsi="Times New Roman" w:cs="Times New Roman"/>
          <w:sz w:val="28"/>
          <w:szCs w:val="28"/>
        </w:rPr>
        <w:t>6714</w:t>
      </w:r>
      <w:r>
        <w:rPr>
          <w:rFonts w:ascii="Times New Roman" w:eastAsia="Times New Roman" w:hAnsi="Times New Roman" w:cs="Times New Roman"/>
          <w:sz w:val="28"/>
          <w:szCs w:val="28"/>
        </w:rPr>
        <w:t>57</w:t>
      </w:r>
      <w:r>
        <w:rPr>
          <w:rFonts w:ascii="Times New Roman" w:eastAsia="Times New Roman" w:hAnsi="Times New Roman" w:cs="Times New Roman"/>
          <w:sz w:val="28"/>
          <w:szCs w:val="28"/>
        </w:rPr>
        <w:t xml:space="preserve"> от </w:t>
      </w:r>
      <w:r>
        <w:rPr>
          <w:rStyle w:val="cat-Dategrp-11rplc-2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составленным с участием </w:t>
      </w:r>
      <w:r>
        <w:rPr>
          <w:rStyle w:val="cat-FIOgrp-15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-протоколом серии 86ПК №</w:t>
      </w:r>
      <w:r>
        <w:rPr>
          <w:rFonts w:ascii="Times New Roman" w:eastAsia="Times New Roman" w:hAnsi="Times New Roman" w:cs="Times New Roman"/>
          <w:sz w:val="28"/>
          <w:szCs w:val="28"/>
        </w:rPr>
        <w:t xml:space="preserve">084959 от </w:t>
      </w:r>
      <w:r>
        <w:rPr>
          <w:rStyle w:val="cat-Dategrp-11rplc-2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об отстранении </w:t>
      </w:r>
      <w:r>
        <w:rPr>
          <w:rStyle w:val="cat-FIOgrp-15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управления транспортным средством, </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алкогольного опьянения серии 86ГП №</w:t>
      </w:r>
      <w:r>
        <w:rPr>
          <w:rFonts w:ascii="Times New Roman" w:eastAsia="Times New Roman" w:hAnsi="Times New Roman" w:cs="Times New Roman"/>
          <w:sz w:val="28"/>
          <w:szCs w:val="28"/>
        </w:rPr>
        <w:t xml:space="preserve">072724 от </w:t>
      </w:r>
      <w:r>
        <w:rPr>
          <w:rStyle w:val="cat-Dategrp-11rplc-2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 бумажным носителем результатов освидетельствования, согласно которому у </w:t>
      </w:r>
      <w:r>
        <w:rPr>
          <w:rStyle w:val="cat-FIOgrp-15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установлено состояние алкогольного опьянения, показания прибора составили 0.</w:t>
      </w:r>
      <w:r>
        <w:rPr>
          <w:rFonts w:ascii="Times New Roman" w:eastAsia="Times New Roman" w:hAnsi="Times New Roman" w:cs="Times New Roman"/>
          <w:sz w:val="28"/>
          <w:szCs w:val="28"/>
        </w:rPr>
        <w:t>69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мг/л этанола в выдыхаемом воздухе, с результатом освидетельствования </w:t>
      </w:r>
      <w:r>
        <w:rPr>
          <w:rStyle w:val="cat-FIOgrp-15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сог</w:t>
      </w:r>
      <w:r>
        <w:rPr>
          <w:rFonts w:ascii="Times New Roman" w:eastAsia="Times New Roman" w:hAnsi="Times New Roman" w:cs="Times New Roman"/>
          <w:sz w:val="28"/>
          <w:szCs w:val="28"/>
        </w:rPr>
        <w:t>ласился</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свидетельства о поверке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средства измерения анализа</w:t>
      </w:r>
      <w:r>
        <w:rPr>
          <w:rFonts w:ascii="Times New Roman" w:eastAsia="Times New Roman" w:hAnsi="Times New Roman" w:cs="Times New Roman"/>
          <w:sz w:val="28"/>
          <w:szCs w:val="28"/>
        </w:rPr>
        <w:t xml:space="preserve">тора паров этанола в выдыхаемом воздухе, </w:t>
      </w:r>
      <w:r>
        <w:rPr>
          <w:rFonts w:ascii="Times New Roman" w:eastAsia="Times New Roman" w:hAnsi="Times New Roman" w:cs="Times New Roman"/>
          <w:sz w:val="28"/>
          <w:szCs w:val="28"/>
        </w:rPr>
        <w:t>действительного</w:t>
      </w:r>
      <w:r>
        <w:rPr>
          <w:rFonts w:ascii="Times New Roman" w:eastAsia="Times New Roman" w:hAnsi="Times New Roman" w:cs="Times New Roman"/>
          <w:sz w:val="28"/>
          <w:szCs w:val="28"/>
        </w:rPr>
        <w:t xml:space="preserve"> до </w:t>
      </w:r>
      <w:r>
        <w:rPr>
          <w:rStyle w:val="cat-Dategrp-12rplc-2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-рапортами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ИДПС </w:t>
      </w:r>
      <w:r>
        <w:rPr>
          <w:rFonts w:ascii="Times New Roman" w:eastAsia="Times New Roman" w:hAnsi="Times New Roman" w:cs="Times New Roman"/>
          <w:sz w:val="28"/>
          <w:szCs w:val="28"/>
        </w:rPr>
        <w:t xml:space="preserve">ОРДПС </w:t>
      </w:r>
      <w:r>
        <w:rPr>
          <w:rStyle w:val="cat-FIOgrp-16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МВД России «Ханты-Мансийский» </w:t>
      </w:r>
      <w:r>
        <w:rPr>
          <w:rStyle w:val="cat-FIOgrp-17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18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w:t>
      </w:r>
      <w:r>
        <w:rPr>
          <w:rStyle w:val="cat-Dategrp-11rplc-3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обстоятельствам выявления правонарушения;</w:t>
      </w:r>
    </w:p>
    <w:p>
      <w:pPr>
        <w:spacing w:before="0" w:after="0"/>
        <w:ind w:firstLine="708"/>
        <w:jc w:val="both"/>
        <w:rPr>
          <w:sz w:val="28"/>
          <w:szCs w:val="28"/>
        </w:rPr>
      </w:pPr>
      <w:r>
        <w:rPr>
          <w:rFonts w:ascii="Times New Roman" w:eastAsia="Times New Roman" w:hAnsi="Times New Roman" w:cs="Times New Roman"/>
          <w:sz w:val="28"/>
          <w:szCs w:val="28"/>
        </w:rPr>
        <w:t>-видеозаписью, на которой зафиксировано отстранение</w:t>
      </w:r>
      <w:r>
        <w:rPr>
          <w:rFonts w:ascii="Times New Roman" w:eastAsia="Times New Roman" w:hAnsi="Times New Roman" w:cs="Times New Roman"/>
          <w:sz w:val="28"/>
          <w:szCs w:val="28"/>
        </w:rPr>
        <w:t xml:space="preserve"> </w:t>
      </w:r>
      <w:r>
        <w:rPr>
          <w:rStyle w:val="cat-FIOgrp-15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управления транспортным средством, проведением освидетельствования на состояние алкогольного опьянения, содержащихся на </w:t>
      </w:r>
      <w:r>
        <w:rPr>
          <w:rFonts w:ascii="Times New Roman" w:eastAsia="Times New Roman" w:hAnsi="Times New Roman" w:cs="Times New Roman"/>
          <w:sz w:val="28"/>
          <w:szCs w:val="28"/>
        </w:rPr>
        <w:t>DVD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Style w:val="cat-FIOgrp-15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имеет действующее водительское удостоверение серии </w:t>
      </w:r>
      <w:r>
        <w:rPr>
          <w:rFonts w:ascii="Times New Roman" w:eastAsia="Times New Roman" w:hAnsi="Times New Roman" w:cs="Times New Roman"/>
          <w:sz w:val="28"/>
          <w:szCs w:val="28"/>
        </w:rPr>
        <w:t>9935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170655</w:t>
      </w:r>
      <w:r>
        <w:rPr>
          <w:rFonts w:ascii="Times New Roman" w:eastAsia="Times New Roman" w:hAnsi="Times New Roman" w:cs="Times New Roman"/>
          <w:sz w:val="28"/>
          <w:szCs w:val="28"/>
        </w:rPr>
        <w:t xml:space="preserve">, 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Style w:val="cat-FIOgrp-15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Style w:val="cat-FIOgrp-15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ст.12.8 КоАП РФ - </w:t>
      </w:r>
      <w:r>
        <w:rPr>
          <w:rFonts w:ascii="Times New Roman" w:eastAsia="Times New Roman" w:hAnsi="Times New Roman" w:cs="Times New Roman"/>
          <w:sz w:val="28"/>
          <w:szCs w:val="28"/>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8"/>
            <w:szCs w:val="28"/>
          </w:rPr>
          <w:t>уголовно наказуемого деяния</w:t>
        </w:r>
      </w:hyperlink>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8"/>
          <w:szCs w:val="28"/>
        </w:rPr>
      </w:pPr>
      <w:r>
        <w:rPr>
          <w:rStyle w:val="cat-FIOgrp-15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совершил правонарушение в сфере безопасност</w:t>
      </w:r>
      <w:r>
        <w:rPr>
          <w:rFonts w:ascii="Times New Roman" w:eastAsia="Times New Roman" w:hAnsi="Times New Roman" w:cs="Times New Roman"/>
          <w:sz w:val="28"/>
          <w:szCs w:val="28"/>
        </w:rPr>
        <w:t>и дорожного движения.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Смягчающим административную ответственность обстоятельством, является признание вины в совершенном правонарушении,</w:t>
      </w:r>
      <w:r>
        <w:rPr>
          <w:rFonts w:ascii="Times New Roman" w:eastAsia="Times New Roman" w:hAnsi="Times New Roman" w:cs="Times New Roman"/>
          <w:sz w:val="28"/>
          <w:szCs w:val="28"/>
        </w:rPr>
        <w:t xml:space="preserve"> отягчающих административную ответственность обстоятельств не установлено.</w:t>
      </w:r>
    </w:p>
    <w:p>
      <w:pPr>
        <w:spacing w:before="0" w:after="0"/>
        <w:ind w:firstLine="708"/>
        <w:jc w:val="both"/>
        <w:rPr>
          <w:sz w:val="28"/>
          <w:szCs w:val="28"/>
        </w:rPr>
      </w:pPr>
      <w:r>
        <w:rPr>
          <w:rFonts w:ascii="Times New Roman" w:eastAsia="Times New Roman" w:hAnsi="Times New Roman" w:cs="Times New Roman"/>
          <w:sz w:val="28"/>
          <w:szCs w:val="28"/>
        </w:rPr>
        <w:t xml:space="preserve">руководствуясь ст.ст.23.1, 29.10 КоАП РФ, мировой судья, </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 о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Ведеркина</w:t>
      </w:r>
      <w:r>
        <w:rPr>
          <w:rFonts w:ascii="Times New Roman" w:eastAsia="Times New Roman" w:hAnsi="Times New Roman" w:cs="Times New Roman"/>
          <w:sz w:val="28"/>
          <w:szCs w:val="28"/>
        </w:rPr>
        <w:t xml:space="preserve"> </w:t>
      </w:r>
      <w:r>
        <w:rPr>
          <w:rStyle w:val="cat-FIOgrp-14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w:t>
      </w:r>
      <w:r>
        <w:rPr>
          <w:rFonts w:ascii="Times New Roman" w:eastAsia="Times New Roman" w:hAnsi="Times New Roman" w:cs="Times New Roman"/>
          <w:sz w:val="28"/>
          <w:szCs w:val="28"/>
        </w:rPr>
        <w:t>ст.12.8 КоАП РФ,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адми</w:t>
      </w:r>
      <w:r>
        <w:rPr>
          <w:rFonts w:ascii="Times New Roman" w:eastAsia="Times New Roman" w:hAnsi="Times New Roman" w:cs="Times New Roman"/>
          <w:sz w:val="28"/>
          <w:szCs w:val="28"/>
        </w:rPr>
        <w:t xml:space="preserve">нистративного штрафа в размере </w:t>
      </w:r>
      <w:r>
        <w:rPr>
          <w:rStyle w:val="cat-Sumgrp-21rplc-4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w:t>
      </w:r>
      <w:r>
        <w:rPr>
          <w:rFonts w:ascii="Times New Roman" w:eastAsia="Times New Roman" w:hAnsi="Times New Roman" w:cs="Times New Roman"/>
          <w:sz w:val="28"/>
          <w:szCs w:val="28"/>
        </w:rPr>
        <w:t>редствами на срок 1 (один) год 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9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МВД России «Ханты-Мансийский»,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w:t>
      </w:r>
      <w:r>
        <w:rPr>
          <w:rStyle w:val="cat-Addressgrp-5rplc-4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6rplc-4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России по ХМАО-Югре) ОКТМО </w:t>
      </w:r>
      <w:r>
        <w:rPr>
          <w:rStyle w:val="cat-PhoneNumbergrp-26rplc-44"/>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ИНН 860</w:t>
      </w:r>
      <w:r>
        <w:rPr>
          <w:rFonts w:ascii="Times New Roman" w:eastAsia="Times New Roman" w:hAnsi="Times New Roman" w:cs="Times New Roman"/>
          <w:sz w:val="28"/>
          <w:szCs w:val="28"/>
        </w:rPr>
        <w:t> </w:t>
      </w:r>
      <w:r>
        <w:rPr>
          <w:rStyle w:val="cat-PhoneNumbergrp-27rplc-4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PhoneNumbergrp-28rplc-4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счет получателя платежа: 03100643000000018700 банк получателя РКЦ Ханты-Мансийск </w:t>
      </w:r>
      <w:r>
        <w:rPr>
          <w:rStyle w:val="cat-Addressgrp-0rplc-4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КБК 18811601123010001140 БИК </w:t>
      </w:r>
      <w:r>
        <w:rPr>
          <w:rStyle w:val="cat-PhoneNumbergrp-29rplc-48"/>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УИН 188104862</w:t>
      </w: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25000</w:t>
      </w:r>
      <w:r>
        <w:rPr>
          <w:rFonts w:ascii="Times New Roman" w:eastAsia="Times New Roman" w:hAnsi="Times New Roman" w:cs="Times New Roman"/>
          <w:sz w:val="28"/>
          <w:szCs w:val="28"/>
        </w:rPr>
        <w:t>3839</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через мир</w:t>
      </w:r>
      <w:r>
        <w:rPr>
          <w:rFonts w:ascii="Times New Roman" w:eastAsia="Times New Roman" w:hAnsi="Times New Roman" w:cs="Times New Roman"/>
          <w:sz w:val="28"/>
          <w:szCs w:val="28"/>
        </w:rPr>
        <w:t>ового судью</w:t>
      </w:r>
      <w:r>
        <w:rPr>
          <w:rFonts w:ascii="Times New Roman" w:eastAsia="Times New Roman" w:hAnsi="Times New Roman" w:cs="Times New Roman"/>
          <w:sz w:val="28"/>
          <w:szCs w:val="28"/>
        </w:rPr>
        <w:t xml:space="preserve"> судебного участка №3</w:t>
      </w:r>
      <w:r>
        <w:rPr>
          <w:rFonts w:ascii="Times New Roman" w:eastAsia="Times New Roman" w:hAnsi="Times New Roman" w:cs="Times New Roman"/>
          <w:sz w:val="28"/>
          <w:szCs w:val="28"/>
        </w:rPr>
        <w:t xml:space="preserve"> Ханты-Мансийского судебного района в течение 10 дней со дня получения копии постановления.</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20rplc-49"/>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20rplc-50"/>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p>
    <w:p>
      <w:pPr>
        <w:spacing w:before="0" w:after="200" w:line="276" w:lineRule="auto"/>
        <w:rPr>
          <w:sz w:val="28"/>
          <w:szCs w:val="28"/>
        </w:rPr>
      </w:pPr>
    </w:p>
    <w:p>
      <w:pPr>
        <w:spacing w:before="0" w:after="200" w:line="276" w:lineRule="auto"/>
        <w:rPr>
          <w:sz w:val="28"/>
          <w:szCs w:val="28"/>
        </w:rPr>
      </w:pPr>
    </w:p>
    <w:p>
      <w:pPr>
        <w:spacing w:before="0" w:after="200" w:line="276" w:lineRule="auto"/>
        <w:rPr>
          <w:sz w:val="28"/>
          <w:szCs w:val="28"/>
        </w:rPr>
      </w:pP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677"/>
        <w:tab w:val="right" w:pos="9355"/>
      </w:tabs>
      <w:spacing w:before="0" w:after="0"/>
      <w:rPr>
        <w:sz w:val="28"/>
        <w:szCs w:val="28"/>
      </w:rPr>
    </w:pPr>
    <w:r>
      <w:rPr>
        <w:sz w:val="28"/>
        <w:szCs w:val="28"/>
      </w:rPr>
      <w:tab/>
    </w:r>
    <w:r>
      <w:rPr>
        <w:sz w:val="28"/>
        <w:szCs w:val="28"/>
      </w:rPr>
      <w:tab/>
    </w:r>
    <w:r>
      <w:rPr>
        <w:rFonts w:ascii="Times New Roman" w:eastAsia="Times New Roman" w:hAnsi="Times New Roman" w:cs="Times New Roman"/>
        <w:sz w:val="28"/>
        <w:szCs w:val="28"/>
      </w:rPr>
      <w:t>дело №5-560</w:t>
    </w:r>
    <w:r>
      <w:rPr>
        <w:rFonts w:ascii="Times New Roman" w:eastAsia="Times New Roman" w:hAnsi="Times New Roman" w:cs="Times New Roman"/>
        <w:sz w:val="28"/>
        <w:szCs w:val="28"/>
      </w:rPr>
      <w:t>-2806</w:t>
    </w:r>
    <w:r>
      <w:rPr>
        <w:rFonts w:ascii="Times New Roman" w:eastAsia="Times New Roman" w:hAnsi="Times New Roman" w:cs="Times New Roman"/>
        <w:sz w:val="28"/>
        <w:szCs w:val="28"/>
      </w:rPr>
      <w:t>/2025</w:t>
    </w:r>
  </w:p>
  <w:p>
    <w:pPr>
      <w:spacing w:before="0" w:after="200" w:line="276" w:lineRule="auto"/>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Dategrp-7rplc-1">
    <w:name w:val="cat-Date grp-7 rplc-1"/>
    <w:basedOn w:val="DefaultParagraphFont"/>
  </w:style>
  <w:style w:type="character" w:customStyle="1" w:styleId="cat-Addressgrp-1rplc-2">
    <w:name w:val="cat-Address grp-1 rplc-2"/>
    <w:basedOn w:val="DefaultParagraphFont"/>
  </w:style>
  <w:style w:type="character" w:customStyle="1" w:styleId="cat-FIOgrp-13rplc-3">
    <w:name w:val="cat-FIO grp-13 rplc-3"/>
    <w:basedOn w:val="DefaultParagraphFont"/>
  </w:style>
  <w:style w:type="character" w:customStyle="1" w:styleId="cat-Addressgrp-2rplc-4">
    <w:name w:val="cat-Address grp-2 rplc-4"/>
    <w:basedOn w:val="DefaultParagraphFont"/>
  </w:style>
  <w:style w:type="character" w:customStyle="1" w:styleId="cat-FIOgrp-14rplc-5">
    <w:name w:val="cat-FIO grp-14 rplc-5"/>
    <w:basedOn w:val="DefaultParagraphFont"/>
  </w:style>
  <w:style w:type="character" w:customStyle="1" w:styleId="cat-ExternalSystemDefinedgrp-30rplc-6">
    <w:name w:val="cat-ExternalSystemDefined grp-30 rplc-6"/>
    <w:basedOn w:val="DefaultParagraphFont"/>
  </w:style>
  <w:style w:type="character" w:customStyle="1" w:styleId="cat-PassportDatagrp-22rplc-7">
    <w:name w:val="cat-PassportData grp-22 rplc-7"/>
    <w:basedOn w:val="DefaultParagraphFont"/>
  </w:style>
  <w:style w:type="character" w:customStyle="1" w:styleId="cat-Addressgrp-3rplc-8">
    <w:name w:val="cat-Address grp-3 rplc-8"/>
    <w:basedOn w:val="DefaultParagraphFont"/>
  </w:style>
  <w:style w:type="character" w:customStyle="1" w:styleId="cat-Dategrp-8rplc-9">
    <w:name w:val="cat-Date grp-8 rplc-9"/>
    <w:basedOn w:val="DefaultParagraphFont"/>
  </w:style>
  <w:style w:type="character" w:customStyle="1" w:styleId="cat-Timegrp-23rplc-10">
    <w:name w:val="cat-Time grp-23 rplc-10"/>
    <w:basedOn w:val="DefaultParagraphFont"/>
  </w:style>
  <w:style w:type="character" w:customStyle="1" w:styleId="cat-Addressgrp-4rplc-11">
    <w:name w:val="cat-Address grp-4 rplc-11"/>
    <w:basedOn w:val="DefaultParagraphFont"/>
  </w:style>
  <w:style w:type="character" w:customStyle="1" w:styleId="cat-Addressgrp-0rplc-12">
    <w:name w:val="cat-Address grp-0 rplc-12"/>
    <w:basedOn w:val="DefaultParagraphFont"/>
  </w:style>
  <w:style w:type="character" w:customStyle="1" w:styleId="cat-FIOgrp-15rplc-13">
    <w:name w:val="cat-FIO grp-15 rplc-13"/>
    <w:basedOn w:val="DefaultParagraphFont"/>
  </w:style>
  <w:style w:type="character" w:customStyle="1" w:styleId="cat-CarMakeModelgrp-25rplc-14">
    <w:name w:val="cat-CarMakeModel grp-25 rplc-14"/>
    <w:basedOn w:val="DefaultParagraphFont"/>
  </w:style>
  <w:style w:type="character" w:customStyle="1" w:styleId="cat-Dategrp-9rplc-15">
    <w:name w:val="cat-Date grp-9 rplc-15"/>
    <w:basedOn w:val="DefaultParagraphFont"/>
  </w:style>
  <w:style w:type="character" w:customStyle="1" w:styleId="cat-FIOgrp-15rplc-16">
    <w:name w:val="cat-FIO grp-15 rplc-16"/>
    <w:basedOn w:val="DefaultParagraphFont"/>
  </w:style>
  <w:style w:type="character" w:customStyle="1" w:styleId="cat-FIOgrp-15rplc-17">
    <w:name w:val="cat-FIO grp-15 rplc-17"/>
    <w:basedOn w:val="DefaultParagraphFont"/>
  </w:style>
  <w:style w:type="character" w:customStyle="1" w:styleId="cat-Dategrp-10rplc-18">
    <w:name w:val="cat-Date grp-10 rplc-18"/>
    <w:basedOn w:val="DefaultParagraphFont"/>
  </w:style>
  <w:style w:type="character" w:customStyle="1" w:styleId="cat-Timegrp-24rplc-19">
    <w:name w:val="cat-Time grp-24 rplc-19"/>
    <w:basedOn w:val="DefaultParagraphFont"/>
  </w:style>
  <w:style w:type="character" w:customStyle="1" w:styleId="cat-FIOgrp-15rplc-20">
    <w:name w:val="cat-FIO grp-15 rplc-20"/>
    <w:basedOn w:val="DefaultParagraphFont"/>
  </w:style>
  <w:style w:type="character" w:customStyle="1" w:styleId="cat-FIOgrp-15rplc-21">
    <w:name w:val="cat-FIO grp-15 rplc-21"/>
    <w:basedOn w:val="DefaultParagraphFont"/>
  </w:style>
  <w:style w:type="character" w:customStyle="1" w:styleId="cat-Dategrp-11rplc-22">
    <w:name w:val="cat-Date grp-11 rplc-22"/>
    <w:basedOn w:val="DefaultParagraphFont"/>
  </w:style>
  <w:style w:type="character" w:customStyle="1" w:styleId="cat-FIOgrp-15rplc-23">
    <w:name w:val="cat-FIO grp-15 rplc-23"/>
    <w:basedOn w:val="DefaultParagraphFont"/>
  </w:style>
  <w:style w:type="character" w:customStyle="1" w:styleId="cat-Dategrp-11rplc-24">
    <w:name w:val="cat-Date grp-11 rplc-24"/>
    <w:basedOn w:val="DefaultParagraphFont"/>
  </w:style>
  <w:style w:type="character" w:customStyle="1" w:styleId="cat-FIOgrp-15rplc-25">
    <w:name w:val="cat-FIO grp-15 rplc-25"/>
    <w:basedOn w:val="DefaultParagraphFont"/>
  </w:style>
  <w:style w:type="character" w:customStyle="1" w:styleId="cat-Dategrp-11rplc-26">
    <w:name w:val="cat-Date grp-11 rplc-26"/>
    <w:basedOn w:val="DefaultParagraphFont"/>
  </w:style>
  <w:style w:type="character" w:customStyle="1" w:styleId="cat-FIOgrp-15rplc-27">
    <w:name w:val="cat-FIO grp-15 rplc-27"/>
    <w:basedOn w:val="DefaultParagraphFont"/>
  </w:style>
  <w:style w:type="character" w:customStyle="1" w:styleId="cat-FIOgrp-15rplc-28">
    <w:name w:val="cat-FIO grp-15 rplc-28"/>
    <w:basedOn w:val="DefaultParagraphFont"/>
  </w:style>
  <w:style w:type="character" w:customStyle="1" w:styleId="cat-Dategrp-12rplc-29">
    <w:name w:val="cat-Date grp-12 rplc-29"/>
    <w:basedOn w:val="DefaultParagraphFont"/>
  </w:style>
  <w:style w:type="character" w:customStyle="1" w:styleId="cat-FIOgrp-16rplc-30">
    <w:name w:val="cat-FIO grp-16 rplc-30"/>
    <w:basedOn w:val="DefaultParagraphFont"/>
  </w:style>
  <w:style w:type="character" w:customStyle="1" w:styleId="cat-FIOgrp-17rplc-31">
    <w:name w:val="cat-FIO grp-17 rplc-31"/>
    <w:basedOn w:val="DefaultParagraphFont"/>
  </w:style>
  <w:style w:type="character" w:customStyle="1" w:styleId="cat-FIOgrp-18rplc-32">
    <w:name w:val="cat-FIO grp-18 rplc-32"/>
    <w:basedOn w:val="DefaultParagraphFont"/>
  </w:style>
  <w:style w:type="character" w:customStyle="1" w:styleId="cat-Dategrp-11rplc-33">
    <w:name w:val="cat-Date grp-11 rplc-33"/>
    <w:basedOn w:val="DefaultParagraphFont"/>
  </w:style>
  <w:style w:type="character" w:customStyle="1" w:styleId="cat-FIOgrp-15rplc-34">
    <w:name w:val="cat-FIO grp-15 rplc-34"/>
    <w:basedOn w:val="DefaultParagraphFont"/>
  </w:style>
  <w:style w:type="character" w:customStyle="1" w:styleId="cat-FIOgrp-15rplc-35">
    <w:name w:val="cat-FIO grp-15 rplc-35"/>
    <w:basedOn w:val="DefaultParagraphFont"/>
  </w:style>
  <w:style w:type="character" w:customStyle="1" w:styleId="cat-FIOgrp-15rplc-36">
    <w:name w:val="cat-FIO grp-15 rplc-36"/>
    <w:basedOn w:val="DefaultParagraphFont"/>
  </w:style>
  <w:style w:type="character" w:customStyle="1" w:styleId="cat-FIOgrp-15rplc-37">
    <w:name w:val="cat-FIO grp-15 rplc-37"/>
    <w:basedOn w:val="DefaultParagraphFont"/>
  </w:style>
  <w:style w:type="character" w:customStyle="1" w:styleId="cat-FIOgrp-15rplc-38">
    <w:name w:val="cat-FIO grp-15 rplc-38"/>
    <w:basedOn w:val="DefaultParagraphFont"/>
  </w:style>
  <w:style w:type="character" w:customStyle="1" w:styleId="cat-FIOgrp-14rplc-39">
    <w:name w:val="cat-FIO grp-14 rplc-39"/>
    <w:basedOn w:val="DefaultParagraphFont"/>
  </w:style>
  <w:style w:type="character" w:customStyle="1" w:styleId="cat-Sumgrp-21rplc-40">
    <w:name w:val="cat-Sum grp-21 rplc-40"/>
    <w:basedOn w:val="DefaultParagraphFont"/>
  </w:style>
  <w:style w:type="character" w:customStyle="1" w:styleId="cat-FIOgrp-19rplc-41">
    <w:name w:val="cat-FIO grp-19 rplc-41"/>
    <w:basedOn w:val="DefaultParagraphFont"/>
  </w:style>
  <w:style w:type="character" w:customStyle="1" w:styleId="cat-Addressgrp-5rplc-42">
    <w:name w:val="cat-Address grp-5 rplc-42"/>
    <w:basedOn w:val="DefaultParagraphFont"/>
  </w:style>
  <w:style w:type="character" w:customStyle="1" w:styleId="cat-Addressgrp-6rplc-43">
    <w:name w:val="cat-Address grp-6 rplc-43"/>
    <w:basedOn w:val="DefaultParagraphFont"/>
  </w:style>
  <w:style w:type="character" w:customStyle="1" w:styleId="cat-PhoneNumbergrp-26rplc-44">
    <w:name w:val="cat-PhoneNumber grp-26 rplc-44"/>
    <w:basedOn w:val="DefaultParagraphFont"/>
  </w:style>
  <w:style w:type="character" w:customStyle="1" w:styleId="cat-PhoneNumbergrp-27rplc-45">
    <w:name w:val="cat-PhoneNumber grp-27 rplc-45"/>
    <w:basedOn w:val="DefaultParagraphFont"/>
  </w:style>
  <w:style w:type="character" w:customStyle="1" w:styleId="cat-PhoneNumbergrp-28rplc-46">
    <w:name w:val="cat-PhoneNumber grp-28 rplc-46"/>
    <w:basedOn w:val="DefaultParagraphFont"/>
  </w:style>
  <w:style w:type="character" w:customStyle="1" w:styleId="cat-Addressgrp-0rplc-47">
    <w:name w:val="cat-Address grp-0 rplc-47"/>
    <w:basedOn w:val="DefaultParagraphFont"/>
  </w:style>
  <w:style w:type="character" w:customStyle="1" w:styleId="cat-PhoneNumbergrp-29rplc-48">
    <w:name w:val="cat-PhoneNumber grp-29 rplc-48"/>
    <w:basedOn w:val="DefaultParagraphFont"/>
  </w:style>
  <w:style w:type="character" w:customStyle="1" w:styleId="cat-FIOgrp-20rplc-49">
    <w:name w:val="cat-FIO grp-20 rplc-49"/>
    <w:basedOn w:val="DefaultParagraphFont"/>
  </w:style>
  <w:style w:type="character" w:customStyle="1" w:styleId="cat-FIOgrp-20rplc-50">
    <w:name w:val="cat-FIO grp-20 rplc-5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